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5595" w14:textId="77777777" w:rsidR="005723F5" w:rsidRPr="00BB09A1" w:rsidRDefault="005723F5" w:rsidP="00FB6DBD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JAVNI POZIV ZA UČEŠĆE U PROJEKTU ZAPOŠLJAVANJA MLADIH</w:t>
      </w:r>
    </w:p>
    <w:p w14:paraId="15C30A1A" w14:textId="6193373B" w:rsidR="005723F5" w:rsidRPr="00BB09A1" w:rsidRDefault="005723F5" w:rsidP="00FB6DBD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SA PODRUČJA KANTONA SARAJEVO</w:t>
      </w:r>
    </w:p>
    <w:p w14:paraId="689CE900" w14:textId="77777777" w:rsidR="00BB09A1" w:rsidRPr="00BB09A1" w:rsidRDefault="00BB09A1" w:rsidP="00FB6DBD">
      <w:pPr>
        <w:pStyle w:val="Bezrazmaka"/>
        <w:spacing w:line="276" w:lineRule="auto"/>
        <w:jc w:val="center"/>
        <w:rPr>
          <w:rFonts w:ascii="Arial" w:hAnsi="Arial" w:cs="Arial"/>
          <w:b/>
          <w:bCs/>
        </w:rPr>
      </w:pPr>
    </w:p>
    <w:p w14:paraId="712F82B2" w14:textId="2FD71066" w:rsidR="005723F5" w:rsidRPr="00BB09A1" w:rsidRDefault="005723F5" w:rsidP="00FB6DBD">
      <w:pPr>
        <w:pStyle w:val="Bezrazmaka"/>
        <w:spacing w:line="276" w:lineRule="auto"/>
        <w:jc w:val="center"/>
        <w:rPr>
          <w:rFonts w:ascii="Arial" w:hAnsi="Arial" w:cs="Arial"/>
          <w:b/>
          <w:bCs/>
        </w:rPr>
      </w:pPr>
      <w:r w:rsidRPr="00BB09A1">
        <w:rPr>
          <w:rFonts w:ascii="Arial" w:hAnsi="Arial" w:cs="Arial"/>
          <w:b/>
          <w:bCs/>
        </w:rPr>
        <w:t>Jesi li mlada osoba od 15 do 29 godina sa područja Kantona Sarajevo?</w:t>
      </w:r>
    </w:p>
    <w:p w14:paraId="46B5E944" w14:textId="77777777" w:rsidR="005723F5" w:rsidRPr="00BB09A1" w:rsidRDefault="005723F5" w:rsidP="00FB6DBD">
      <w:pPr>
        <w:pStyle w:val="Bezrazmaka"/>
        <w:spacing w:line="276" w:lineRule="auto"/>
        <w:jc w:val="center"/>
        <w:rPr>
          <w:rFonts w:ascii="Arial" w:hAnsi="Arial" w:cs="Arial"/>
          <w:b/>
          <w:bCs/>
        </w:rPr>
      </w:pPr>
      <w:r w:rsidRPr="00BB09A1">
        <w:rPr>
          <w:rFonts w:ascii="Arial" w:hAnsi="Arial" w:cs="Arial"/>
          <w:b/>
          <w:bCs/>
        </w:rPr>
        <w:t>Tražio/la bi posao ili bi pokrenuo/la svoj posao, ali nisi siguran/na gdje i kako?</w:t>
      </w:r>
    </w:p>
    <w:p w14:paraId="42674121" w14:textId="77777777" w:rsidR="00BB09A1" w:rsidRDefault="005723F5" w:rsidP="00FB6DBD">
      <w:pPr>
        <w:pStyle w:val="Bezrazmaka"/>
        <w:spacing w:line="276" w:lineRule="auto"/>
        <w:jc w:val="center"/>
        <w:rPr>
          <w:rFonts w:ascii="Arial" w:hAnsi="Arial" w:cs="Arial"/>
          <w:b/>
          <w:bCs/>
        </w:rPr>
      </w:pPr>
      <w:r w:rsidRPr="00BB09A1">
        <w:rPr>
          <w:rFonts w:ascii="Arial" w:hAnsi="Arial" w:cs="Arial"/>
          <w:b/>
          <w:bCs/>
        </w:rPr>
        <w:t xml:space="preserve">Ovo je tvoja prilika! </w:t>
      </w:r>
    </w:p>
    <w:p w14:paraId="51E9DFC2" w14:textId="77777777" w:rsidR="007C0EE5" w:rsidRPr="00BB09A1" w:rsidRDefault="007C0EE5" w:rsidP="005723F5">
      <w:pPr>
        <w:pStyle w:val="Bezrazmaka"/>
        <w:spacing w:line="276" w:lineRule="auto"/>
        <w:jc w:val="center"/>
        <w:rPr>
          <w:rFonts w:ascii="Arial" w:hAnsi="Arial" w:cs="Arial"/>
          <w:b/>
          <w:bCs/>
        </w:rPr>
      </w:pPr>
    </w:p>
    <w:p w14:paraId="4BC2A042" w14:textId="492F9B57" w:rsidR="005723F5" w:rsidRPr="00BB09A1" w:rsidRDefault="005723F5" w:rsidP="00FB6DBD">
      <w:pPr>
        <w:pStyle w:val="Bezrazmaka"/>
        <w:spacing w:line="276" w:lineRule="auto"/>
        <w:jc w:val="center"/>
        <w:rPr>
          <w:rFonts w:ascii="Arial" w:hAnsi="Arial" w:cs="Arial"/>
          <w:b/>
          <w:bCs/>
        </w:rPr>
      </w:pPr>
      <w:r w:rsidRPr="00BB09A1">
        <w:rPr>
          <w:rFonts w:ascii="Arial" w:hAnsi="Arial" w:cs="Arial"/>
          <w:b/>
          <w:bCs/>
        </w:rPr>
        <w:t>Pridruži se projektu</w:t>
      </w:r>
      <w:r w:rsidR="00BB09A1" w:rsidRPr="00BB09A1">
        <w:rPr>
          <w:rFonts w:ascii="Arial" w:hAnsi="Arial" w:cs="Arial"/>
          <w:b/>
          <w:bCs/>
        </w:rPr>
        <w:t xml:space="preserve"> </w:t>
      </w:r>
      <w:r w:rsidR="00BB09A1" w:rsidRPr="00BB09A1">
        <w:rPr>
          <w:rFonts w:ascii="Arial" w:eastAsia="Times New Roman" w:hAnsi="Arial" w:cs="Arial"/>
          <w:b/>
          <w:bCs/>
          <w:kern w:val="0"/>
          <w14:ligatures w14:val="none"/>
        </w:rPr>
        <w:t xml:space="preserve">zapošljavanja mladih </w:t>
      </w:r>
      <w:r w:rsidR="00BB09A1" w:rsidRPr="00BB09A1">
        <w:rPr>
          <w:rFonts w:ascii="Arial" w:eastAsia="Times New Roman" w:hAnsi="Arial" w:cs="Arial"/>
          <w:b/>
          <w:bCs/>
          <w:color w:val="215E99" w:themeColor="text2" w:themeTint="BF"/>
          <w:kern w:val="0"/>
          <w14:ligatures w14:val="none"/>
        </w:rPr>
        <w:t>#</w:t>
      </w:r>
      <w:r w:rsidR="00BB09A1" w:rsidRPr="00BB09A1">
        <w:rPr>
          <w:rFonts w:ascii="Arial" w:eastAsia="Times New Roman" w:hAnsi="Arial" w:cs="Arial"/>
          <w:b/>
          <w:bCs/>
          <w:color w:val="215E99" w:themeColor="text2" w:themeTint="BF"/>
          <w:kern w:val="0"/>
          <w:u w:val="single"/>
          <w14:ligatures w14:val="none"/>
        </w:rPr>
        <w:t>CINS4YOUTH</w:t>
      </w:r>
      <w:r w:rsidRPr="00BB09A1">
        <w:rPr>
          <w:rFonts w:ascii="Arial" w:hAnsi="Arial" w:cs="Arial"/>
          <w:b/>
          <w:bCs/>
          <w:color w:val="215E99" w:themeColor="text2" w:themeTint="BF"/>
        </w:rPr>
        <w:t xml:space="preserve"> </w:t>
      </w:r>
      <w:r w:rsidRPr="00BB09A1">
        <w:rPr>
          <w:rFonts w:ascii="Arial" w:hAnsi="Arial" w:cs="Arial"/>
          <w:b/>
          <w:bCs/>
        </w:rPr>
        <w:t>i otvori vrata svojoj budućnosti</w:t>
      </w:r>
      <w:r w:rsidR="00BB09A1" w:rsidRPr="00BB09A1">
        <w:rPr>
          <w:rFonts w:ascii="Arial" w:hAnsi="Arial" w:cs="Arial"/>
          <w:b/>
          <w:bCs/>
        </w:rPr>
        <w:t>!</w:t>
      </w:r>
    </w:p>
    <w:p w14:paraId="048AD38E" w14:textId="77777777" w:rsidR="005723F5" w:rsidRPr="00BB09A1" w:rsidRDefault="005723F5" w:rsidP="00FB6DBD">
      <w:pPr>
        <w:pStyle w:val="Bezrazmaka"/>
        <w:spacing w:line="276" w:lineRule="auto"/>
        <w:jc w:val="center"/>
        <w:rPr>
          <w:rFonts w:ascii="Arial" w:hAnsi="Arial" w:cs="Arial"/>
        </w:rPr>
      </w:pPr>
    </w:p>
    <w:p w14:paraId="5CE29E50" w14:textId="77777777" w:rsidR="005723F5" w:rsidRPr="00BB09A1" w:rsidRDefault="005723F5" w:rsidP="00FB6DBD">
      <w:p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Šta ti nudimo?</w:t>
      </w:r>
    </w:p>
    <w:p w14:paraId="7CE057F2" w14:textId="77777777" w:rsidR="005723F5" w:rsidRPr="00BB09A1" w:rsidRDefault="005723F5" w:rsidP="00A00197">
      <w:pPr>
        <w:pStyle w:val="Paragrafspisk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Savjetovanje i motivacionu podršku: </w:t>
      </w: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Nisi siguran/na gdje početi? Naš tim će ti pomoći da otkriješ svoje vještine i pronađeš pravi put. Bićemo uz tebe na svakom koraku do zaposlenja.</w:t>
      </w:r>
    </w:p>
    <w:p w14:paraId="637F3BD9" w14:textId="23FEE8B0" w:rsidR="005723F5" w:rsidRDefault="005723F5" w:rsidP="00A00197">
      <w:pPr>
        <w:pStyle w:val="Paragrafspisk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Besplatne obuke za zanimanja</w:t>
      </w:r>
      <w:r w:rsidR="002339A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uz priliku za zaposlenje</w:t>
      </w: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: </w:t>
      </w: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Stekni vještine za atraktivna zanimanja s kojima možeš odmah započeti rad u najbližim lokalnim kompanijama</w:t>
      </w:r>
      <w:r w:rsidR="002339A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="00D356F2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o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perater</w:t>
      </w:r>
      <w:r w:rsidR="00ED60F9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/ka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na CNC</w:t>
      </w:r>
      <w:r w:rsidR="00D356F2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mašinama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, kuhar</w:t>
      </w:r>
      <w:r w:rsidR="00ED60F9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/ica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, konobar</w:t>
      </w:r>
      <w:r w:rsidR="00ED60F9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/ica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, poslastičar</w:t>
      </w:r>
      <w:r w:rsidR="00ED60F9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/ka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, recepcioner</w:t>
      </w:r>
      <w:r w:rsidR="00ED60F9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/ka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, sobarica</w:t>
      </w:r>
      <w:r w:rsidR="00A00197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</w:t>
      </w:r>
      <w:r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servirka, elektroinstalater, rukovalac građevinskim mašinama</w:t>
      </w:r>
      <w:r w:rsidR="00780E8A" w:rsidRPr="00A0019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.</w:t>
      </w:r>
    </w:p>
    <w:p w14:paraId="7AEA6082" w14:textId="11333801" w:rsidR="0044449E" w:rsidRPr="0044449E" w:rsidRDefault="0044449E" w:rsidP="0044449E">
      <w:pPr>
        <w:pStyle w:val="Paragrafspisk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Zaposlenje kroz obuku i usavršavanje</w:t>
      </w:r>
      <w:r w:rsidRPr="00BB09A1">
        <w:rPr>
          <w:rFonts w:ascii="Arial" w:hAnsi="Arial" w:cs="Arial"/>
          <w:sz w:val="22"/>
          <w:szCs w:val="22"/>
        </w:rPr>
        <w:t xml:space="preserve"> </w:t>
      </w: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kod poslodavca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za zanimanja: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k</w:t>
      </w:r>
      <w:r w:rsidRPr="0044449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ozmetičar/ka za njegu lica i tijela, wellness i spa terapeut/kinja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;</w:t>
      </w:r>
    </w:p>
    <w:p w14:paraId="7F379EBD" w14:textId="6CA33BB7" w:rsidR="005723F5" w:rsidRPr="00A00197" w:rsidRDefault="005723F5" w:rsidP="00A00197">
      <w:pPr>
        <w:pStyle w:val="Paragrafspisk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Podrška za pokretanje biznisa: </w:t>
      </w: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Imaš poslovnu ideju? Kroz obuku i mentorstvo, bićeš osposobljen/a da tu ideju realizuješ i postaneš uspješan/na poduzetnik/ca, uz finansijsku podršku u početnoj fazi poslovanja</w:t>
      </w:r>
      <w:r w:rsidR="00A64CAB"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4D484F9E" w14:textId="77777777" w:rsidR="00A00197" w:rsidRPr="00A00197" w:rsidRDefault="00A00197" w:rsidP="00A00197">
      <w:pPr>
        <w:pStyle w:val="Paragrafspiska"/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4B5D1663" w14:textId="77777777" w:rsidR="005723F5" w:rsidRPr="00BB09A1" w:rsidRDefault="005723F5" w:rsidP="00FB6DBD">
      <w:pPr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Zašto se prijaviti?</w:t>
      </w:r>
    </w:p>
    <w:p w14:paraId="4D30A44A" w14:textId="151AFE1F" w:rsidR="005723F5" w:rsidRPr="00BB09A1" w:rsidRDefault="005723F5" w:rsidP="00FB6DBD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Jer imaš priliku da kroz </w:t>
      </w: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besplatne obuke</w:t>
      </w: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dobiješ vještine koje će ti </w:t>
      </w:r>
      <w:r w:rsidRPr="00BB09A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omogućiti zaposlenje kod poslodavca ili pokretanje vlastitog biznisa</w:t>
      </w: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te da putem obuke na radnom mjestu kod poslodavca steknete </w:t>
      </w:r>
      <w:r w:rsidR="00856D0F"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ž</w:t>
      </w: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eljeno iskustvo i zasnujete radni odnos.</w:t>
      </w:r>
    </w:p>
    <w:p w14:paraId="5E1B79EE" w14:textId="77777777" w:rsidR="005723F5" w:rsidRPr="00BB09A1" w:rsidRDefault="005723F5" w:rsidP="00FB6DBD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Ne propusti šansu da izgradiš svoju karijeru i postigneš svoje ciljeve uz podršku stručnjaka i resursa koji su ti na raspolaganju. </w:t>
      </w:r>
    </w:p>
    <w:p w14:paraId="5F219180" w14:textId="77777777" w:rsidR="005723F5" w:rsidRPr="00BB09A1" w:rsidRDefault="005723F5" w:rsidP="00FB6DBD">
      <w:pPr>
        <w:spacing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Kako se prijaviti?</w:t>
      </w:r>
    </w:p>
    <w:p w14:paraId="14B0C852" w14:textId="5D01AD0E" w:rsidR="00BB09A1" w:rsidRPr="00BB09A1" w:rsidRDefault="005723F5" w:rsidP="00FB6DBD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>Klikni na ovaj</w:t>
      </w:r>
      <w:hyperlink r:id="rId8" w:history="1">
        <w:r w:rsidRPr="00BB09A1">
          <w:rPr>
            <w:rStyle w:val="Hiperveza"/>
            <w:rFonts w:ascii="Arial" w:eastAsia="Times New Roman" w:hAnsi="Arial" w:cs="Arial"/>
            <w:kern w:val="0"/>
            <w:sz w:val="22"/>
            <w:szCs w:val="22"/>
            <w14:ligatures w14:val="none"/>
          </w:rPr>
          <w:t xml:space="preserve"> link</w:t>
        </w:r>
      </w:hyperlink>
      <w:r w:rsidRPr="00BB09A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kako bi ostavio/la svoje podatke i postao/la dio našeg projekta. Naš tim će te kontaktirati s daljnjim informacijama. </w:t>
      </w:r>
    </w:p>
    <w:p w14:paraId="696A29AE" w14:textId="5490C4F9" w:rsidR="00453D86" w:rsidRPr="00BB09A1" w:rsidRDefault="00BB09A1" w:rsidP="00BB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05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B09A1">
        <w:rPr>
          <w:rFonts w:ascii="Arial" w:hAnsi="Arial" w:cs="Arial"/>
          <w:b/>
          <w:bCs/>
          <w:sz w:val="22"/>
          <w:szCs w:val="22"/>
        </w:rPr>
        <w:t>Javni poziv ostaje otvoren do 26.09.2024.godine</w:t>
      </w:r>
      <w:r w:rsidR="002720C2">
        <w:rPr>
          <w:rFonts w:ascii="Arial" w:hAnsi="Arial" w:cs="Arial"/>
          <w:b/>
          <w:bCs/>
          <w:sz w:val="22"/>
          <w:szCs w:val="22"/>
        </w:rPr>
        <w:t>.</w:t>
      </w:r>
    </w:p>
    <w:p w14:paraId="468579EF" w14:textId="5D34F0B8" w:rsidR="00193FA5" w:rsidRPr="00A00197" w:rsidRDefault="005723F5" w:rsidP="00A0019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i/>
          <w:color w:val="215E99" w:themeColor="text2" w:themeTint="BF"/>
          <w:kern w:val="0"/>
          <w:sz w:val="22"/>
          <w:szCs w:val="22"/>
          <w14:ligatures w14:val="none"/>
        </w:rPr>
      </w:pPr>
      <w:r w:rsidRPr="00BB09A1">
        <w:rPr>
          <w:rFonts w:ascii="Arial" w:eastAsia="Times New Roman" w:hAnsi="Arial" w:cs="Arial"/>
          <w:i/>
          <w:color w:val="215E99" w:themeColor="text2" w:themeTint="BF"/>
          <w:kern w:val="0"/>
          <w:sz w:val="22"/>
          <w:szCs w:val="22"/>
          <w14:ligatures w14:val="none"/>
        </w:rPr>
        <w:t>Projekt CIN4YOUTH se implementira u okviru inicijative “EUzaZapošljavanje”, uz finansijsku podršku Evropske unije i Švedske, i provodi ga Međunarodna organizacija rada (MOR). Cilj je unaprijediti programe aktivacije, savjetovanja, obuke i podrške za (samo)zapošljavanje mladih u Kantonu Sarajevo.</w:t>
      </w:r>
    </w:p>
    <w:sectPr w:rsidR="00193FA5" w:rsidRPr="00A00197" w:rsidSect="00C86AC9">
      <w:headerReference w:type="default" r:id="rId9"/>
      <w:footerReference w:type="default" r:id="rId10"/>
      <w:pgSz w:w="12240" w:h="15840"/>
      <w:pgMar w:top="1985" w:right="1080" w:bottom="1440" w:left="1080" w:header="68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9D10" w14:textId="77777777" w:rsidR="00DE0E2A" w:rsidRDefault="00DE0E2A" w:rsidP="00843C1A">
      <w:pPr>
        <w:spacing w:after="0" w:line="240" w:lineRule="auto"/>
      </w:pPr>
      <w:r>
        <w:separator/>
      </w:r>
    </w:p>
  </w:endnote>
  <w:endnote w:type="continuationSeparator" w:id="0">
    <w:p w14:paraId="0AE80372" w14:textId="77777777" w:rsidR="00DE0E2A" w:rsidRDefault="00DE0E2A" w:rsidP="0084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FA94" w14:textId="35C7C1EB" w:rsidR="00843C1A" w:rsidRDefault="00074A39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986144" wp14:editId="6AA9DFD1">
          <wp:simplePos x="0" y="0"/>
          <wp:positionH relativeFrom="margin">
            <wp:posOffset>7883</wp:posOffset>
          </wp:positionH>
          <wp:positionV relativeFrom="paragraph">
            <wp:posOffset>-145160</wp:posOffset>
          </wp:positionV>
          <wp:extent cx="6400800" cy="675940"/>
          <wp:effectExtent l="0" t="0" r="0" b="0"/>
          <wp:wrapNone/>
          <wp:docPr id="16454201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4201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6A5F" w14:textId="77777777" w:rsidR="00DE0E2A" w:rsidRDefault="00DE0E2A" w:rsidP="00843C1A">
      <w:pPr>
        <w:spacing w:after="0" w:line="240" w:lineRule="auto"/>
      </w:pPr>
      <w:r>
        <w:separator/>
      </w:r>
    </w:p>
  </w:footnote>
  <w:footnote w:type="continuationSeparator" w:id="0">
    <w:p w14:paraId="51204A31" w14:textId="77777777" w:rsidR="00DE0E2A" w:rsidRDefault="00DE0E2A" w:rsidP="0084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2E94" w14:textId="4B539C8D" w:rsidR="00843C1A" w:rsidRDefault="00EF7FE5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1D2C25" wp14:editId="096676E3">
          <wp:simplePos x="0" y="0"/>
          <wp:positionH relativeFrom="margin">
            <wp:posOffset>0</wp:posOffset>
          </wp:positionH>
          <wp:positionV relativeFrom="paragraph">
            <wp:posOffset>-238125</wp:posOffset>
          </wp:positionV>
          <wp:extent cx="6621517" cy="1143000"/>
          <wp:effectExtent l="0" t="0" r="0" b="0"/>
          <wp:wrapSquare wrapText="bothSides"/>
          <wp:docPr id="11234636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517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5669"/>
    <w:multiLevelType w:val="hybridMultilevel"/>
    <w:tmpl w:val="CB2A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539"/>
    <w:multiLevelType w:val="hybridMultilevel"/>
    <w:tmpl w:val="2DF0BB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28812">
    <w:abstractNumId w:val="1"/>
  </w:num>
  <w:num w:numId="2" w16cid:durableId="101026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A"/>
    <w:rsid w:val="000554B1"/>
    <w:rsid w:val="00061700"/>
    <w:rsid w:val="00074A39"/>
    <w:rsid w:val="000B093B"/>
    <w:rsid w:val="000C3DCA"/>
    <w:rsid w:val="000C53E8"/>
    <w:rsid w:val="00105BF6"/>
    <w:rsid w:val="00193FA5"/>
    <w:rsid w:val="002339A6"/>
    <w:rsid w:val="00242082"/>
    <w:rsid w:val="002720C2"/>
    <w:rsid w:val="002803D4"/>
    <w:rsid w:val="002E3874"/>
    <w:rsid w:val="003370F0"/>
    <w:rsid w:val="003629B4"/>
    <w:rsid w:val="00391552"/>
    <w:rsid w:val="003B2E75"/>
    <w:rsid w:val="00405653"/>
    <w:rsid w:val="0044449E"/>
    <w:rsid w:val="00453D86"/>
    <w:rsid w:val="004E7B63"/>
    <w:rsid w:val="005251D5"/>
    <w:rsid w:val="00545A58"/>
    <w:rsid w:val="0055305D"/>
    <w:rsid w:val="005723F5"/>
    <w:rsid w:val="005834C5"/>
    <w:rsid w:val="005E280C"/>
    <w:rsid w:val="006415B3"/>
    <w:rsid w:val="006A705A"/>
    <w:rsid w:val="006E18F4"/>
    <w:rsid w:val="00780E8A"/>
    <w:rsid w:val="00795894"/>
    <w:rsid w:val="007A2824"/>
    <w:rsid w:val="007C0EE5"/>
    <w:rsid w:val="007D2B85"/>
    <w:rsid w:val="007E1FA9"/>
    <w:rsid w:val="00843C1A"/>
    <w:rsid w:val="00856D0F"/>
    <w:rsid w:val="0088150F"/>
    <w:rsid w:val="008B4B76"/>
    <w:rsid w:val="009B6634"/>
    <w:rsid w:val="009B71B1"/>
    <w:rsid w:val="009C012B"/>
    <w:rsid w:val="00A00197"/>
    <w:rsid w:val="00A31A90"/>
    <w:rsid w:val="00A3733F"/>
    <w:rsid w:val="00A60863"/>
    <w:rsid w:val="00A64CAB"/>
    <w:rsid w:val="00A7682F"/>
    <w:rsid w:val="00B17FAE"/>
    <w:rsid w:val="00B73B78"/>
    <w:rsid w:val="00B92C33"/>
    <w:rsid w:val="00B94820"/>
    <w:rsid w:val="00BB09A1"/>
    <w:rsid w:val="00BD47BF"/>
    <w:rsid w:val="00BE5D24"/>
    <w:rsid w:val="00C86AC9"/>
    <w:rsid w:val="00CD3AB3"/>
    <w:rsid w:val="00D166A4"/>
    <w:rsid w:val="00D356F2"/>
    <w:rsid w:val="00D6777E"/>
    <w:rsid w:val="00DE0E2A"/>
    <w:rsid w:val="00E406B8"/>
    <w:rsid w:val="00ED1FA1"/>
    <w:rsid w:val="00ED60F9"/>
    <w:rsid w:val="00EF7FE5"/>
    <w:rsid w:val="00F037BB"/>
    <w:rsid w:val="00F12587"/>
    <w:rsid w:val="00F71EB5"/>
    <w:rsid w:val="00F833C1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1070"/>
  <w15:chartTrackingRefBased/>
  <w15:docId w15:val="{02DDCEEB-8FDE-4144-AC40-D6FE27EC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843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84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84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84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84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84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84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84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84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843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843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84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843C1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843C1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843C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843C1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843C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843C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84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84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84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84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84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843C1A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843C1A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843C1A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84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843C1A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843C1A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no"/>
    <w:link w:val="ZaglavljeZnak"/>
    <w:uiPriority w:val="99"/>
    <w:unhideWhenUsed/>
    <w:rsid w:val="0084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43C1A"/>
  </w:style>
  <w:style w:type="paragraph" w:styleId="Podnoje">
    <w:name w:val="footer"/>
    <w:basedOn w:val="Normalno"/>
    <w:link w:val="PodnojeZnak"/>
    <w:uiPriority w:val="99"/>
    <w:unhideWhenUsed/>
    <w:rsid w:val="0084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43C1A"/>
  </w:style>
  <w:style w:type="paragraph" w:styleId="Bezrazmaka">
    <w:name w:val="No Spacing"/>
    <w:uiPriority w:val="1"/>
    <w:qFormat/>
    <w:rsid w:val="005723F5"/>
    <w:pPr>
      <w:spacing w:after="0" w:line="240" w:lineRule="auto"/>
    </w:pPr>
    <w:rPr>
      <w:sz w:val="22"/>
      <w:szCs w:val="22"/>
    </w:rPr>
  </w:style>
  <w:style w:type="character" w:styleId="Hiperveza">
    <w:name w:val="Hyperlink"/>
    <w:basedOn w:val="Zadanifontparagrafa"/>
    <w:uiPriority w:val="99"/>
    <w:unhideWhenUsed/>
    <w:rsid w:val="00BB09A1"/>
    <w:rPr>
      <w:color w:val="467886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BB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oWDT43opqjCeM8t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A670-B27B-42E3-9786-2BAF57A4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Bjelić</dc:creator>
  <cp:keywords/>
  <dc:description/>
  <cp:lastModifiedBy>Tamara Bjelić</cp:lastModifiedBy>
  <cp:revision>14</cp:revision>
  <dcterms:created xsi:type="dcterms:W3CDTF">2024-08-26T18:16:00Z</dcterms:created>
  <dcterms:modified xsi:type="dcterms:W3CDTF">2024-08-27T09:08:00Z</dcterms:modified>
</cp:coreProperties>
</file>